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819" w14:textId="77777777" w:rsidR="00EB10A1" w:rsidRPr="00302BA4" w:rsidRDefault="000F6F7F" w:rsidP="000F6F7F">
      <w:pPr>
        <w:tabs>
          <w:tab w:val="left" w:pos="5986"/>
        </w:tabs>
        <w:ind w:left="701"/>
        <w:rPr>
          <w:rFonts w:ascii="Times New Roman"/>
          <w:sz w:val="20"/>
          <w:lang w:val="eu-ES"/>
        </w:rPr>
      </w:pPr>
      <w:r w:rsidRPr="00302BA4">
        <w:rPr>
          <w:rFonts w:ascii="Times New Roman"/>
          <w:sz w:val="20"/>
          <w:lang w:val="eu-ES"/>
        </w:rPr>
        <w:t xml:space="preserve">              </w:t>
      </w:r>
      <w:r w:rsidR="00FE716C" w:rsidRPr="00302BA4">
        <w:rPr>
          <w:rFonts w:ascii="Times New Roman"/>
          <w:sz w:val="20"/>
          <w:lang w:val="eu-ES"/>
        </w:rPr>
        <w:t xml:space="preserve">                          </w:t>
      </w:r>
      <w:r w:rsidRPr="00302BA4">
        <w:rPr>
          <w:rFonts w:ascii="Times New Roman"/>
          <w:sz w:val="20"/>
          <w:lang w:val="eu-ES"/>
        </w:rPr>
        <w:t xml:space="preserve">                                                  </w:t>
      </w:r>
    </w:p>
    <w:p w14:paraId="2E2B375F" w14:textId="77777777" w:rsidR="00466504" w:rsidRPr="00302BA4" w:rsidRDefault="00466504" w:rsidP="00466504">
      <w:pPr>
        <w:pStyle w:val="Textoindependiente"/>
        <w:spacing w:before="164" w:line="400" w:lineRule="exact"/>
        <w:ind w:right="113"/>
        <w:jc w:val="both"/>
        <w:rPr>
          <w:rFonts w:ascii="Arial" w:hAnsi="Arial" w:cs="Arial"/>
          <w:b/>
          <w:sz w:val="32"/>
          <w:szCs w:val="32"/>
          <w:lang w:val="eu-ES"/>
        </w:rPr>
      </w:pPr>
    </w:p>
    <w:p w14:paraId="4AF80B82" w14:textId="77777777" w:rsidR="00E16BD9" w:rsidRPr="00302BA4" w:rsidRDefault="00C468E1" w:rsidP="00C468E1">
      <w:pPr>
        <w:pStyle w:val="Textoindependiente"/>
        <w:spacing w:before="160" w:line="400" w:lineRule="exact"/>
        <w:ind w:right="113"/>
        <w:jc w:val="both"/>
        <w:rPr>
          <w:rFonts w:ascii="Arial" w:hAnsi="Arial" w:cs="Arial"/>
          <w:b/>
          <w:sz w:val="32"/>
          <w:szCs w:val="32"/>
          <w:lang w:val="eu-ES"/>
        </w:rPr>
      </w:pPr>
      <w:r w:rsidRPr="00302BA4">
        <w:rPr>
          <w:rFonts w:ascii="Arial" w:hAnsi="Arial" w:cs="Arial"/>
          <w:b/>
          <w:sz w:val="32"/>
          <w:szCs w:val="32"/>
          <w:lang w:val="eu-ES"/>
        </w:rPr>
        <w:t>Etxebizitza Sailak eta Arrankudiaga-</w:t>
      </w:r>
      <w:proofErr w:type="spellStart"/>
      <w:r w:rsidRPr="00302BA4">
        <w:rPr>
          <w:rFonts w:ascii="Arial" w:hAnsi="Arial" w:cs="Arial"/>
          <w:b/>
          <w:sz w:val="32"/>
          <w:szCs w:val="32"/>
          <w:lang w:val="eu-ES"/>
        </w:rPr>
        <w:t>Zolloko</w:t>
      </w:r>
      <w:proofErr w:type="spellEnd"/>
      <w:r w:rsidRPr="00302BA4">
        <w:rPr>
          <w:rFonts w:ascii="Arial" w:hAnsi="Arial" w:cs="Arial"/>
          <w:b/>
          <w:sz w:val="32"/>
          <w:szCs w:val="32"/>
          <w:lang w:val="eu-ES"/>
        </w:rPr>
        <w:t xml:space="preserve"> Udalak hitzarmena sinatu dute Bizkaiko udalerri</w:t>
      </w:r>
      <w:r w:rsidR="00630F3D">
        <w:rPr>
          <w:rFonts w:ascii="Arial" w:hAnsi="Arial" w:cs="Arial"/>
          <w:b/>
          <w:sz w:val="32"/>
          <w:szCs w:val="32"/>
          <w:lang w:val="eu-ES"/>
        </w:rPr>
        <w:t xml:space="preserve"> horret</w:t>
      </w:r>
      <w:r w:rsidRPr="00302BA4">
        <w:rPr>
          <w:rFonts w:ascii="Arial" w:hAnsi="Arial" w:cs="Arial"/>
          <w:b/>
          <w:sz w:val="32"/>
          <w:szCs w:val="32"/>
          <w:lang w:val="eu-ES"/>
        </w:rPr>
        <w:t>an zuzkidura-bizitokiak sustatzeko</w:t>
      </w:r>
      <w:r w:rsidR="00631986" w:rsidRPr="00302BA4">
        <w:rPr>
          <w:rFonts w:ascii="Arial" w:hAnsi="Arial" w:cs="Arial"/>
          <w:b/>
          <w:sz w:val="32"/>
          <w:szCs w:val="32"/>
          <w:lang w:val="eu-ES"/>
        </w:rPr>
        <w:t xml:space="preserve"> </w:t>
      </w:r>
    </w:p>
    <w:p w14:paraId="28DE4575" w14:textId="77777777" w:rsidR="007A6ACC" w:rsidRPr="00302BA4" w:rsidRDefault="007A6ACC" w:rsidP="007A6ACC">
      <w:pPr>
        <w:pStyle w:val="Textoindependiente"/>
        <w:spacing w:before="164" w:line="400" w:lineRule="exact"/>
        <w:ind w:right="113"/>
        <w:jc w:val="both"/>
        <w:rPr>
          <w:rFonts w:ascii="Arial" w:hAnsi="Arial" w:cs="Arial"/>
          <w:b/>
          <w:sz w:val="32"/>
          <w:szCs w:val="32"/>
          <w:lang w:val="eu-ES"/>
        </w:rPr>
      </w:pPr>
    </w:p>
    <w:p w14:paraId="721B5B10" w14:textId="77777777" w:rsidR="00DB2B68" w:rsidRPr="00302BA4" w:rsidRDefault="00C468E1" w:rsidP="00C468E1">
      <w:pPr>
        <w:pStyle w:val="Textoindependiente"/>
        <w:numPr>
          <w:ilvl w:val="0"/>
          <w:numId w:val="1"/>
        </w:numPr>
        <w:spacing w:before="160" w:line="300" w:lineRule="exact"/>
        <w:ind w:right="113"/>
        <w:jc w:val="both"/>
        <w:rPr>
          <w:rFonts w:ascii="Arial" w:hAnsi="Arial" w:cs="Arial"/>
          <w:b/>
          <w:sz w:val="24"/>
          <w:szCs w:val="24"/>
          <w:lang w:val="eu-ES"/>
        </w:rPr>
      </w:pPr>
      <w:r w:rsidRPr="00302BA4">
        <w:rPr>
          <w:rFonts w:ascii="Arial" w:hAnsi="Arial" w:cs="Arial"/>
          <w:b/>
          <w:color w:val="000000"/>
          <w:sz w:val="24"/>
          <w:szCs w:val="24"/>
          <w:lang w:val="eu-ES"/>
        </w:rPr>
        <w:t xml:space="preserve">Etxebizitzako sailburuorde Pedro </w:t>
      </w:r>
      <w:proofErr w:type="spellStart"/>
      <w:r w:rsidRPr="00302BA4">
        <w:rPr>
          <w:rFonts w:ascii="Arial" w:hAnsi="Arial" w:cs="Arial"/>
          <w:b/>
          <w:color w:val="000000"/>
          <w:sz w:val="24"/>
          <w:szCs w:val="24"/>
          <w:lang w:val="eu-ES"/>
        </w:rPr>
        <w:t>Jaureguik</w:t>
      </w:r>
      <w:proofErr w:type="spellEnd"/>
      <w:r w:rsidRPr="00302BA4">
        <w:rPr>
          <w:rFonts w:ascii="Arial" w:hAnsi="Arial" w:cs="Arial"/>
          <w:b/>
          <w:color w:val="000000"/>
          <w:sz w:val="24"/>
          <w:szCs w:val="24"/>
          <w:lang w:val="eu-ES"/>
        </w:rPr>
        <w:t>, Jesus Maria Ariznabarreta alkatearekin batera, Garondo auzoan proiektua garatuko den partzelen kokapena eta hiri-ingurunea bisitatu ditu</w:t>
      </w:r>
    </w:p>
    <w:p w14:paraId="1E81728B" w14:textId="77777777" w:rsidR="00B36EAC" w:rsidRPr="00302BA4" w:rsidRDefault="00B36EAC" w:rsidP="00382F6A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6714108A" w14:textId="77777777" w:rsidR="00FB2BF9" w:rsidRPr="00302BA4" w:rsidRDefault="00C468E1" w:rsidP="00C468E1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Style w:val="form-control-text"/>
          <w:lang w:val="eu-ES"/>
        </w:rPr>
        <w:t xml:space="preserve">Etxebizitzako sailburuorde Pedro </w:t>
      </w:r>
      <w:proofErr w:type="spellStart"/>
      <w:r w:rsidRPr="00302BA4">
        <w:rPr>
          <w:rStyle w:val="form-control-text"/>
          <w:lang w:val="eu-ES"/>
        </w:rPr>
        <w:t>Jaureguik</w:t>
      </w:r>
      <w:proofErr w:type="spellEnd"/>
      <w:r w:rsidRPr="00302BA4">
        <w:rPr>
          <w:rStyle w:val="form-control-text"/>
          <w:lang w:val="eu-ES"/>
        </w:rPr>
        <w:t xml:space="preserve"> eta Arrankudiaga-</w:t>
      </w:r>
      <w:proofErr w:type="spellStart"/>
      <w:r w:rsidRPr="00302BA4">
        <w:rPr>
          <w:rStyle w:val="form-control-text"/>
          <w:lang w:val="eu-ES"/>
        </w:rPr>
        <w:t>Zolloko</w:t>
      </w:r>
      <w:proofErr w:type="spellEnd"/>
      <w:r w:rsidRPr="00302BA4">
        <w:rPr>
          <w:rStyle w:val="form-control-text"/>
          <w:lang w:val="eu-ES"/>
        </w:rPr>
        <w:t xml:space="preserve"> alkate Jesus María Ariznabarretak Bizkaiko udalerri</w:t>
      </w:r>
      <w:r w:rsidR="00630F3D">
        <w:rPr>
          <w:rStyle w:val="form-control-text"/>
          <w:lang w:val="eu-ES"/>
        </w:rPr>
        <w:t xml:space="preserve"> horret</w:t>
      </w:r>
      <w:r w:rsidRPr="00302BA4">
        <w:rPr>
          <w:rStyle w:val="form-control-text"/>
          <w:lang w:val="eu-ES"/>
        </w:rPr>
        <w:t>an alokairu sozialera bideratutako 10 zuzkidura-bizitoki eraikitzeko proiektua garatuko den partzelen kokapena eta hiri-ingurunea bisitatu dituzte gaur goizean.</w:t>
      </w:r>
      <w:r w:rsidR="00B36EAC" w:rsidRPr="00302BA4">
        <w:rPr>
          <w:rFonts w:ascii="Arial" w:hAnsi="Arial" w:cs="Arial"/>
          <w:lang w:val="eu-ES"/>
        </w:rPr>
        <w:t xml:space="preserve"> </w:t>
      </w:r>
      <w:r w:rsidRPr="00302BA4">
        <w:rPr>
          <w:rStyle w:val="form-control-text"/>
          <w:lang w:val="eu-ES"/>
        </w:rPr>
        <w:t>Aukera baliatu da lankidetza-hitzarmen horren alderdi orokorrak ezagutarazteko.</w:t>
      </w:r>
    </w:p>
    <w:p w14:paraId="07CB7A5E" w14:textId="77777777" w:rsidR="00810C6C" w:rsidRPr="00302BA4" w:rsidRDefault="00810C6C" w:rsidP="00382F6A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242221C5" w14:textId="77777777" w:rsidR="00810C6C" w:rsidRPr="00302BA4" w:rsidRDefault="00C468E1" w:rsidP="00C468E1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Style w:val="form-control-text"/>
          <w:lang w:val="eu-ES"/>
        </w:rPr>
        <w:t>Zuzkidura-bizitokiak tamaina txikiko bizitegi-modalitate bat dira, kolektibo jakin batz</w:t>
      </w:r>
      <w:r w:rsidR="00630F3D">
        <w:rPr>
          <w:rStyle w:val="form-control-text"/>
          <w:lang w:val="eu-ES"/>
        </w:rPr>
        <w:t>uei zuzendua, hala nola gazteei;</w:t>
      </w:r>
      <w:r w:rsidRPr="00302BA4">
        <w:rPr>
          <w:rStyle w:val="form-control-text"/>
          <w:lang w:val="eu-ES"/>
        </w:rPr>
        <w:t xml:space="preserve"> bertan egoteko epea bost urtekoa izango da.</w:t>
      </w:r>
    </w:p>
    <w:p w14:paraId="4C765031" w14:textId="77777777" w:rsidR="00B065C1" w:rsidRPr="00302BA4" w:rsidRDefault="00B065C1" w:rsidP="00382F6A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71EF4888" w14:textId="77777777" w:rsidR="00A47191" w:rsidRPr="00302BA4" w:rsidRDefault="00C468E1" w:rsidP="00B15C15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Style w:val="form-control-text"/>
          <w:lang w:val="eu-ES"/>
        </w:rPr>
        <w:t>Udalak Garondo auzoan dagoen partzela doan eta kargarik gabe lagatzea jasotzen du hitzarmenak.</w:t>
      </w:r>
      <w:r w:rsidR="00A47191" w:rsidRPr="00302BA4">
        <w:rPr>
          <w:rFonts w:ascii="Arial" w:hAnsi="Arial" w:cs="Arial"/>
          <w:lang w:val="eu-ES"/>
        </w:rPr>
        <w:t xml:space="preserve"> </w:t>
      </w:r>
      <w:r w:rsidR="00B15C15" w:rsidRPr="00302BA4">
        <w:rPr>
          <w:rStyle w:val="form-control-text"/>
          <w:lang w:val="eu-ES"/>
        </w:rPr>
        <w:t xml:space="preserve">Lurralde Plangintza, </w:t>
      </w:r>
      <w:r w:rsidRPr="00302BA4">
        <w:rPr>
          <w:rStyle w:val="form-control-text"/>
          <w:lang w:val="eu-ES"/>
        </w:rPr>
        <w:t>Etxebizitza</w:t>
      </w:r>
      <w:r w:rsidR="00B15C15" w:rsidRPr="00302BA4">
        <w:rPr>
          <w:rStyle w:val="form-control-text"/>
          <w:lang w:val="eu-ES"/>
        </w:rPr>
        <w:t xml:space="preserve"> eta Garraio</w:t>
      </w:r>
      <w:r w:rsidRPr="00302BA4">
        <w:rPr>
          <w:rStyle w:val="form-control-text"/>
          <w:lang w:val="eu-ES"/>
        </w:rPr>
        <w:t xml:space="preserve"> Sailak, be</w:t>
      </w:r>
      <w:r w:rsidR="00B15C15" w:rsidRPr="00302BA4">
        <w:rPr>
          <w:rStyle w:val="form-control-text"/>
          <w:lang w:val="eu-ES"/>
        </w:rPr>
        <w:t>stalde, sustapenaren hirigintza</w:t>
      </w:r>
      <w:r w:rsidR="00630F3D">
        <w:rPr>
          <w:rStyle w:val="form-control-text"/>
          <w:lang w:val="eu-ES"/>
        </w:rPr>
        <w:t>-</w:t>
      </w:r>
      <w:r w:rsidR="00B15C15" w:rsidRPr="00302BA4">
        <w:rPr>
          <w:rStyle w:val="form-control-text"/>
          <w:lang w:val="eu-ES"/>
        </w:rPr>
        <w:t>egikaritze</w:t>
      </w:r>
      <w:r w:rsidR="00630F3D">
        <w:rPr>
          <w:rStyle w:val="form-control-text"/>
          <w:lang w:val="eu-ES"/>
        </w:rPr>
        <w:t>a gauzatze</w:t>
      </w:r>
      <w:r w:rsidR="00B15C15" w:rsidRPr="00302BA4">
        <w:rPr>
          <w:rStyle w:val="form-control-text"/>
          <w:lang w:val="eu-ES"/>
        </w:rPr>
        <w:t>ko</w:t>
      </w:r>
      <w:r w:rsidRPr="00302BA4">
        <w:rPr>
          <w:rStyle w:val="form-control-text"/>
          <w:lang w:val="eu-ES"/>
        </w:rPr>
        <w:t xml:space="preserve"> beharrezkoak diren agiriak eta proiektuak eg</w:t>
      </w:r>
      <w:r w:rsidR="00B15C15" w:rsidRPr="00302BA4">
        <w:rPr>
          <w:rStyle w:val="form-control-text"/>
          <w:lang w:val="eu-ES"/>
        </w:rPr>
        <w:t>iteko konpromisoa hartu du, bai</w:t>
      </w:r>
      <w:r w:rsidRPr="00302BA4">
        <w:rPr>
          <w:rStyle w:val="form-control-text"/>
          <w:lang w:val="eu-ES"/>
        </w:rPr>
        <w:t>ta etxebizitzen eraikuntza eta horiei lotutako urbanizazio-obra guztiak kontratatu eta egikaritzekoa ere</w:t>
      </w:r>
      <w:r w:rsidR="00B15C15" w:rsidRPr="00302BA4">
        <w:rPr>
          <w:rStyle w:val="form-control-text"/>
          <w:lang w:val="eu-ES"/>
        </w:rPr>
        <w:t>.</w:t>
      </w:r>
    </w:p>
    <w:p w14:paraId="03BE765B" w14:textId="77777777" w:rsidR="00A47191" w:rsidRPr="00302BA4" w:rsidRDefault="00A47191" w:rsidP="00A47191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3CCF38BB" w14:textId="77777777" w:rsidR="00B81161" w:rsidRPr="00302BA4" w:rsidRDefault="00B15C15" w:rsidP="00B15C15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Style w:val="form-control-text"/>
          <w:lang w:val="eu-ES"/>
        </w:rPr>
        <w:t>Era berean, Saila arduratuko da etxebizitzak esleitzeko prozeduraz. Prozedura hastean, zona</w:t>
      </w:r>
      <w:r w:rsidR="00630F3D">
        <w:rPr>
          <w:rStyle w:val="form-control-text"/>
          <w:lang w:val="eu-ES"/>
        </w:rPr>
        <w:t xml:space="preserve"> horretan dagoen</w:t>
      </w:r>
      <w:r w:rsidRPr="00302BA4">
        <w:rPr>
          <w:rStyle w:val="form-control-text"/>
          <w:lang w:val="eu-ES"/>
        </w:rPr>
        <w:t xml:space="preserve"> eskariari dagokionez</w:t>
      </w:r>
      <w:r w:rsidR="00630F3D" w:rsidRPr="00630F3D">
        <w:rPr>
          <w:rStyle w:val="form-control-text"/>
          <w:lang w:val="eu-ES"/>
        </w:rPr>
        <w:t xml:space="preserve"> </w:t>
      </w:r>
      <w:r w:rsidR="00630F3D" w:rsidRPr="00302BA4">
        <w:rPr>
          <w:rStyle w:val="form-control-text"/>
          <w:lang w:val="eu-ES"/>
        </w:rPr>
        <w:t>kupoak ezarriko dira</w:t>
      </w:r>
      <w:r w:rsidRPr="00302BA4">
        <w:rPr>
          <w:rStyle w:val="form-control-text"/>
          <w:lang w:val="eu-ES"/>
        </w:rPr>
        <w:t>.</w:t>
      </w:r>
      <w:r w:rsidR="00466504" w:rsidRPr="00302BA4">
        <w:rPr>
          <w:rFonts w:ascii="Arial" w:hAnsi="Arial" w:cs="Arial"/>
          <w:lang w:val="eu-ES"/>
        </w:rPr>
        <w:t xml:space="preserve"> </w:t>
      </w:r>
      <w:r w:rsidRPr="00302BA4">
        <w:rPr>
          <w:rFonts w:ascii="Arial" w:hAnsi="Arial" w:cs="Arial"/>
          <w:lang w:val="eu-ES"/>
        </w:rPr>
        <w:t>Esleipendunek Etxebiden indarrean dauden baldintzak bete beharko dituzte; besteak beste, 3.000 eta 39.000 euro arteko diru-sarrerak izan beharko dituzte eta ez dute euren jabetzako etxebizitzarik izan beharko.</w:t>
      </w:r>
    </w:p>
    <w:p w14:paraId="74C03632" w14:textId="77777777" w:rsidR="00B81161" w:rsidRPr="00302BA4" w:rsidRDefault="00B81161" w:rsidP="001101D4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0CEC1B52" w14:textId="77777777" w:rsidR="001101D4" w:rsidRPr="00302BA4" w:rsidRDefault="00B15C15" w:rsidP="00B15C15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Fonts w:ascii="Arial" w:hAnsi="Arial" w:cs="Arial"/>
          <w:lang w:val="eu-ES"/>
        </w:rPr>
        <w:t>Arrankudiaga-</w:t>
      </w:r>
      <w:proofErr w:type="spellStart"/>
      <w:r w:rsidRPr="00302BA4">
        <w:rPr>
          <w:rFonts w:ascii="Arial" w:hAnsi="Arial" w:cs="Arial"/>
          <w:lang w:val="eu-ES"/>
        </w:rPr>
        <w:t>Zollon</w:t>
      </w:r>
      <w:proofErr w:type="spellEnd"/>
      <w:r w:rsidRPr="00302BA4">
        <w:rPr>
          <w:rFonts w:ascii="Arial" w:hAnsi="Arial" w:cs="Arial"/>
          <w:lang w:val="eu-ES"/>
        </w:rPr>
        <w:t xml:space="preserve"> gutxienez hiru urtez erroldatuta daudenek izango dute lehentasuna.</w:t>
      </w:r>
      <w:r w:rsidR="00B81161" w:rsidRPr="00302BA4">
        <w:rPr>
          <w:rFonts w:ascii="Arial" w:hAnsi="Arial" w:cs="Arial"/>
          <w:lang w:val="eu-ES"/>
        </w:rPr>
        <w:t xml:space="preserve"> </w:t>
      </w:r>
      <w:r w:rsidRPr="00302BA4">
        <w:rPr>
          <w:rStyle w:val="form-control-text"/>
          <w:lang w:val="eu-ES"/>
        </w:rPr>
        <w:t>Etxebizitzaren bat esleitzen ez bada, Arakaldo, Laudio, Ugao-</w:t>
      </w:r>
      <w:proofErr w:type="spellStart"/>
      <w:r w:rsidRPr="00302BA4">
        <w:rPr>
          <w:rStyle w:val="form-control-text"/>
          <w:lang w:val="eu-ES"/>
        </w:rPr>
        <w:t>Miraballes</w:t>
      </w:r>
      <w:proofErr w:type="spellEnd"/>
      <w:r w:rsidRPr="00302BA4">
        <w:rPr>
          <w:rStyle w:val="form-control-text"/>
          <w:lang w:val="eu-ES"/>
        </w:rPr>
        <w:t>, Arrigorriaga eta Zeberio udalerrie</w:t>
      </w:r>
      <w:r w:rsidR="00630F3D">
        <w:rPr>
          <w:rStyle w:val="form-control-text"/>
          <w:lang w:val="eu-ES"/>
        </w:rPr>
        <w:t xml:space="preserve">tako </w:t>
      </w:r>
      <w:r w:rsidR="006957B7">
        <w:rPr>
          <w:rStyle w:val="form-control-text"/>
          <w:lang w:val="eu-ES"/>
        </w:rPr>
        <w:t>bizilagun</w:t>
      </w:r>
      <w:r w:rsidR="006957B7" w:rsidRPr="00302BA4">
        <w:rPr>
          <w:rStyle w:val="form-control-text"/>
          <w:lang w:val="eu-ES"/>
        </w:rPr>
        <w:t>ek</w:t>
      </w:r>
      <w:r w:rsidRPr="00302BA4">
        <w:rPr>
          <w:rStyle w:val="form-control-text"/>
          <w:lang w:val="eu-ES"/>
        </w:rPr>
        <w:t xml:space="preserve"> izango dute lehentasuna, eta, ondoren, Eremu Funtzionaleko gainerako udalerrie</w:t>
      </w:r>
      <w:r w:rsidR="00630F3D">
        <w:rPr>
          <w:rStyle w:val="form-control-text"/>
          <w:lang w:val="eu-ES"/>
        </w:rPr>
        <w:t>takoe</w:t>
      </w:r>
      <w:r w:rsidRPr="00302BA4">
        <w:rPr>
          <w:rStyle w:val="form-control-text"/>
          <w:lang w:val="eu-ES"/>
        </w:rPr>
        <w:t>k.</w:t>
      </w:r>
    </w:p>
    <w:p w14:paraId="58E0D5B4" w14:textId="77777777" w:rsidR="001101D4" w:rsidRPr="00302BA4" w:rsidRDefault="001101D4" w:rsidP="001101D4">
      <w:pPr>
        <w:spacing w:line="300" w:lineRule="exact"/>
        <w:jc w:val="both"/>
        <w:rPr>
          <w:rFonts w:ascii="Arial" w:hAnsi="Arial" w:cs="Arial"/>
          <w:lang w:val="eu-ES"/>
        </w:rPr>
      </w:pPr>
    </w:p>
    <w:p w14:paraId="44734E14" w14:textId="77777777" w:rsidR="00730333" w:rsidRPr="00302BA4" w:rsidRDefault="00B15C15" w:rsidP="00B15C15">
      <w:pPr>
        <w:spacing w:line="300" w:lineRule="exact"/>
        <w:jc w:val="both"/>
        <w:rPr>
          <w:rFonts w:ascii="Arial" w:hAnsi="Arial" w:cs="Arial"/>
          <w:lang w:val="eu-ES"/>
        </w:rPr>
      </w:pPr>
      <w:r w:rsidRPr="00302BA4">
        <w:rPr>
          <w:rFonts w:ascii="Arial" w:hAnsi="Arial" w:cs="Arial"/>
          <w:lang w:val="eu-ES"/>
        </w:rPr>
        <w:t>“</w:t>
      </w:r>
      <w:r w:rsidRPr="00302BA4">
        <w:rPr>
          <w:rStyle w:val="form-control-text"/>
          <w:lang w:val="eu-ES"/>
        </w:rPr>
        <w:t xml:space="preserve">Lurzoru eraikigarria duten udalen eta </w:t>
      </w:r>
      <w:r w:rsidR="00302BA4" w:rsidRPr="00302BA4">
        <w:rPr>
          <w:rStyle w:val="form-control-text"/>
          <w:lang w:val="eu-ES"/>
        </w:rPr>
        <w:t>Lurralde</w:t>
      </w:r>
      <w:r w:rsidRPr="00302BA4">
        <w:rPr>
          <w:rStyle w:val="form-control-text"/>
          <w:lang w:val="eu-ES"/>
        </w:rPr>
        <w:t xml:space="preserve"> Plangintza, Etxebizitza eta Garraio Sailaren —eraikitzeko baliabideak eta alokairu publikoaren kudeaketan esperientzia ditu— arteko lankidetza estua bide egokia da etxebizitza eskuratzeko zailtasun handienak dituzten pertsonei horretan laguntzeko</w:t>
      </w:r>
      <w:r w:rsidR="007E55A8">
        <w:rPr>
          <w:rStyle w:val="form-control-text"/>
          <w:lang w:val="eu-ES"/>
        </w:rPr>
        <w:t>, bereziki gazteei</w:t>
      </w:r>
      <w:r w:rsidRPr="00302BA4">
        <w:rPr>
          <w:rStyle w:val="form-control-text"/>
          <w:lang w:val="eu-ES"/>
        </w:rPr>
        <w:t>”, adierazi du Jauregui sailburuordeak.</w:t>
      </w:r>
    </w:p>
    <w:p w14:paraId="1687407E" w14:textId="77777777" w:rsidR="00B95E32" w:rsidRPr="00302BA4" w:rsidRDefault="00B95E32" w:rsidP="00382F6A">
      <w:pPr>
        <w:spacing w:line="300" w:lineRule="exact"/>
        <w:jc w:val="both"/>
        <w:rPr>
          <w:rFonts w:ascii="Arial" w:hAnsi="Arial" w:cs="Arial"/>
          <w:color w:val="000000"/>
          <w:lang w:val="eu-ES"/>
        </w:rPr>
      </w:pPr>
    </w:p>
    <w:p w14:paraId="5DC1D27A" w14:textId="4829F643" w:rsidR="002B22C9" w:rsidRDefault="00B15C15" w:rsidP="00B15C15">
      <w:pPr>
        <w:spacing w:line="300" w:lineRule="exact"/>
        <w:jc w:val="both"/>
        <w:rPr>
          <w:rStyle w:val="form-control-text"/>
          <w:lang w:val="eu-ES"/>
        </w:rPr>
      </w:pPr>
      <w:r w:rsidRPr="00302BA4">
        <w:rPr>
          <w:rStyle w:val="form-control-text"/>
          <w:lang w:val="eu-ES"/>
        </w:rPr>
        <w:t>Bestalde, Jesus Maria Ariznabarreta alkateak hauxe adierazi du: “gazteek beren gizarte-</w:t>
      </w:r>
      <w:r w:rsidRPr="00302BA4">
        <w:rPr>
          <w:rStyle w:val="form-control-text"/>
          <w:lang w:val="eu-ES"/>
        </w:rPr>
        <w:lastRenderedPageBreak/>
        <w:t xml:space="preserve">eremuan errotzeko eskubidea dute, eta ekimen honen bidez aukera ematen zaie </w:t>
      </w:r>
      <w:proofErr w:type="spellStart"/>
      <w:r w:rsidRPr="00302BA4">
        <w:rPr>
          <w:rStyle w:val="form-control-text"/>
          <w:lang w:val="eu-ES"/>
        </w:rPr>
        <w:t>independizatzeko</w:t>
      </w:r>
      <w:proofErr w:type="spellEnd"/>
      <w:r w:rsidRPr="00302BA4">
        <w:rPr>
          <w:rStyle w:val="form-control-text"/>
          <w:lang w:val="eu-ES"/>
        </w:rPr>
        <w:t xml:space="preserve"> eta beren herrian bizitzen jarraitzeko, kasu askotan beren lan-egoera eta bizi-proiektua oraindik finkatu ez duten adin batean”.</w:t>
      </w:r>
    </w:p>
    <w:p w14:paraId="0CD94867" w14:textId="06BB45A7" w:rsidR="00265069" w:rsidRDefault="00265069" w:rsidP="00B15C15">
      <w:pPr>
        <w:spacing w:line="300" w:lineRule="exact"/>
        <w:jc w:val="both"/>
        <w:rPr>
          <w:rStyle w:val="form-control-text"/>
          <w:lang w:val="eu-ES"/>
        </w:rPr>
      </w:pPr>
    </w:p>
    <w:p w14:paraId="596BCDEA" w14:textId="672E914D" w:rsidR="00265069" w:rsidRPr="00302BA4" w:rsidRDefault="00265069" w:rsidP="00265069">
      <w:pPr>
        <w:spacing w:line="300" w:lineRule="exact"/>
        <w:jc w:val="right"/>
        <w:rPr>
          <w:rFonts w:ascii="Arial" w:hAnsi="Arial" w:cs="Arial"/>
          <w:i/>
          <w:iCs/>
          <w:lang w:val="eu-ES"/>
        </w:rPr>
      </w:pPr>
      <w:r>
        <w:rPr>
          <w:rStyle w:val="form-control-text"/>
          <w:lang w:val="eu-ES"/>
        </w:rPr>
        <w:t>Arrankudiaga-</w:t>
      </w:r>
      <w:proofErr w:type="spellStart"/>
      <w:r>
        <w:rPr>
          <w:rStyle w:val="form-control-text"/>
          <w:lang w:val="eu-ES"/>
        </w:rPr>
        <w:t>Zollo</w:t>
      </w:r>
      <w:proofErr w:type="spellEnd"/>
      <w:r>
        <w:rPr>
          <w:rStyle w:val="form-control-text"/>
          <w:lang w:val="eu-ES"/>
        </w:rPr>
        <w:t>, 2022ko maiatzak 13</w:t>
      </w:r>
    </w:p>
    <w:p w14:paraId="6FB46EB4" w14:textId="77777777" w:rsidR="00B1785E" w:rsidRPr="00302BA4" w:rsidRDefault="00B1785E" w:rsidP="00AC6421">
      <w:pPr>
        <w:pStyle w:val="Textoindependiente"/>
        <w:spacing w:line="360" w:lineRule="auto"/>
        <w:ind w:left="101" w:right="112"/>
        <w:jc w:val="right"/>
        <w:rPr>
          <w:lang w:val="eu-ES"/>
        </w:rPr>
      </w:pPr>
    </w:p>
    <w:sectPr w:rsidR="00B1785E" w:rsidRPr="00302BA4" w:rsidSect="00AC6421">
      <w:headerReference w:type="default" r:id="rId7"/>
      <w:type w:val="continuous"/>
      <w:pgSz w:w="11900" w:h="16840"/>
      <w:pgMar w:top="700" w:right="158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2891" w14:textId="77777777" w:rsidR="00973360" w:rsidRDefault="00973360" w:rsidP="00AC6421">
      <w:r>
        <w:separator/>
      </w:r>
    </w:p>
  </w:endnote>
  <w:endnote w:type="continuationSeparator" w:id="0">
    <w:p w14:paraId="12716214" w14:textId="77777777" w:rsidR="00973360" w:rsidRDefault="00973360" w:rsidP="00AC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7404" w14:textId="77777777" w:rsidR="00973360" w:rsidRDefault="00973360" w:rsidP="00AC6421">
      <w:r>
        <w:separator/>
      </w:r>
    </w:p>
  </w:footnote>
  <w:footnote w:type="continuationSeparator" w:id="0">
    <w:p w14:paraId="7699684E" w14:textId="77777777" w:rsidR="00973360" w:rsidRDefault="00973360" w:rsidP="00AC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13C1" w14:textId="77777777" w:rsidR="00AC6421" w:rsidRDefault="005966B2" w:rsidP="005966B2">
    <w:pPr>
      <w:pStyle w:val="Encabezad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6DA8999C" wp14:editId="7819F293">
          <wp:extent cx="1080471" cy="1008000"/>
          <wp:effectExtent l="0" t="0" r="571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ankudiaga-Zollo ikur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71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053FF">
      <w:rPr>
        <w:noProof/>
        <w:lang w:val="es-ES" w:eastAsia="es-ES"/>
      </w:rPr>
      <w:drawing>
        <wp:inline distT="0" distB="0" distL="0" distR="0" wp14:anchorId="167BE9D1" wp14:editId="2AC5A682">
          <wp:extent cx="1778400" cy="1015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j_lurralde_plangintza_planificacion_territorial_late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0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668"/>
    <w:multiLevelType w:val="hybridMultilevel"/>
    <w:tmpl w:val="47E0BA8C"/>
    <w:lvl w:ilvl="0" w:tplc="177EBC3A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color w:val="FF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7156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A1"/>
    <w:rsid w:val="00005F1B"/>
    <w:rsid w:val="00042C63"/>
    <w:rsid w:val="0006135A"/>
    <w:rsid w:val="00090C17"/>
    <w:rsid w:val="00092C83"/>
    <w:rsid w:val="000E2558"/>
    <w:rsid w:val="000F1F3A"/>
    <w:rsid w:val="000F45E8"/>
    <w:rsid w:val="000F6F7F"/>
    <w:rsid w:val="001035E6"/>
    <w:rsid w:val="00105BE7"/>
    <w:rsid w:val="001101D4"/>
    <w:rsid w:val="00165490"/>
    <w:rsid w:val="0017777F"/>
    <w:rsid w:val="001C4151"/>
    <w:rsid w:val="001D3237"/>
    <w:rsid w:val="0024565C"/>
    <w:rsid w:val="00245BE2"/>
    <w:rsid w:val="00265069"/>
    <w:rsid w:val="00267A4B"/>
    <w:rsid w:val="00285DCD"/>
    <w:rsid w:val="002A14B7"/>
    <w:rsid w:val="002A26BD"/>
    <w:rsid w:val="002B22C9"/>
    <w:rsid w:val="002B2D53"/>
    <w:rsid w:val="002B7E72"/>
    <w:rsid w:val="002C231D"/>
    <w:rsid w:val="00300044"/>
    <w:rsid w:val="00300C27"/>
    <w:rsid w:val="00302BA4"/>
    <w:rsid w:val="00326CE1"/>
    <w:rsid w:val="003637D5"/>
    <w:rsid w:val="003803DD"/>
    <w:rsid w:val="00382F6A"/>
    <w:rsid w:val="003D0629"/>
    <w:rsid w:val="003E7513"/>
    <w:rsid w:val="00411AD8"/>
    <w:rsid w:val="00420999"/>
    <w:rsid w:val="00431D66"/>
    <w:rsid w:val="00432354"/>
    <w:rsid w:val="00452BF4"/>
    <w:rsid w:val="00466504"/>
    <w:rsid w:val="0048371E"/>
    <w:rsid w:val="004A5DB0"/>
    <w:rsid w:val="004A7280"/>
    <w:rsid w:val="004F55E5"/>
    <w:rsid w:val="005043B5"/>
    <w:rsid w:val="00506253"/>
    <w:rsid w:val="0051271D"/>
    <w:rsid w:val="00517337"/>
    <w:rsid w:val="00541F06"/>
    <w:rsid w:val="005546DB"/>
    <w:rsid w:val="00580541"/>
    <w:rsid w:val="0059271B"/>
    <w:rsid w:val="005966B2"/>
    <w:rsid w:val="0059700F"/>
    <w:rsid w:val="005B64B6"/>
    <w:rsid w:val="005D0041"/>
    <w:rsid w:val="005D7C52"/>
    <w:rsid w:val="0060327B"/>
    <w:rsid w:val="006053FF"/>
    <w:rsid w:val="00630F3D"/>
    <w:rsid w:val="00631986"/>
    <w:rsid w:val="00632CA0"/>
    <w:rsid w:val="00642E52"/>
    <w:rsid w:val="00647E75"/>
    <w:rsid w:val="00677268"/>
    <w:rsid w:val="00690C85"/>
    <w:rsid w:val="0069494E"/>
    <w:rsid w:val="006957B7"/>
    <w:rsid w:val="006A7E9C"/>
    <w:rsid w:val="006B2E96"/>
    <w:rsid w:val="006B334C"/>
    <w:rsid w:val="006B50D7"/>
    <w:rsid w:val="006D3E04"/>
    <w:rsid w:val="006E33C6"/>
    <w:rsid w:val="006F53E3"/>
    <w:rsid w:val="0070766F"/>
    <w:rsid w:val="0072418F"/>
    <w:rsid w:val="00730333"/>
    <w:rsid w:val="007517D2"/>
    <w:rsid w:val="007555D5"/>
    <w:rsid w:val="007573A5"/>
    <w:rsid w:val="007620F1"/>
    <w:rsid w:val="00782DF2"/>
    <w:rsid w:val="007900DE"/>
    <w:rsid w:val="00792C0D"/>
    <w:rsid w:val="007A1D80"/>
    <w:rsid w:val="007A4102"/>
    <w:rsid w:val="007A6ACC"/>
    <w:rsid w:val="007B265A"/>
    <w:rsid w:val="007C6A15"/>
    <w:rsid w:val="007E5306"/>
    <w:rsid w:val="007E55A8"/>
    <w:rsid w:val="007F4CA7"/>
    <w:rsid w:val="007F4F29"/>
    <w:rsid w:val="00810C6C"/>
    <w:rsid w:val="008131F2"/>
    <w:rsid w:val="008177CB"/>
    <w:rsid w:val="00831161"/>
    <w:rsid w:val="008317D7"/>
    <w:rsid w:val="00833C00"/>
    <w:rsid w:val="00844A8D"/>
    <w:rsid w:val="00862E0A"/>
    <w:rsid w:val="008D4A22"/>
    <w:rsid w:val="008E4222"/>
    <w:rsid w:val="00901010"/>
    <w:rsid w:val="00914774"/>
    <w:rsid w:val="00921974"/>
    <w:rsid w:val="00922BE2"/>
    <w:rsid w:val="00944372"/>
    <w:rsid w:val="009574B1"/>
    <w:rsid w:val="00973360"/>
    <w:rsid w:val="00976087"/>
    <w:rsid w:val="009A6FB0"/>
    <w:rsid w:val="009B1FB3"/>
    <w:rsid w:val="00A06DCB"/>
    <w:rsid w:val="00A47191"/>
    <w:rsid w:val="00A61933"/>
    <w:rsid w:val="00A803D8"/>
    <w:rsid w:val="00AB6EE5"/>
    <w:rsid w:val="00AC1027"/>
    <w:rsid w:val="00AC6421"/>
    <w:rsid w:val="00AD38BB"/>
    <w:rsid w:val="00AD3A53"/>
    <w:rsid w:val="00AD7261"/>
    <w:rsid w:val="00AF1680"/>
    <w:rsid w:val="00AF5E9C"/>
    <w:rsid w:val="00B053D7"/>
    <w:rsid w:val="00B065C1"/>
    <w:rsid w:val="00B13BEC"/>
    <w:rsid w:val="00B13F37"/>
    <w:rsid w:val="00B13F67"/>
    <w:rsid w:val="00B14D67"/>
    <w:rsid w:val="00B15C15"/>
    <w:rsid w:val="00B1785E"/>
    <w:rsid w:val="00B1791B"/>
    <w:rsid w:val="00B2489B"/>
    <w:rsid w:val="00B36EAC"/>
    <w:rsid w:val="00B513FA"/>
    <w:rsid w:val="00B57570"/>
    <w:rsid w:val="00B63C3E"/>
    <w:rsid w:val="00B73498"/>
    <w:rsid w:val="00B75B2F"/>
    <w:rsid w:val="00B81161"/>
    <w:rsid w:val="00B85C6A"/>
    <w:rsid w:val="00B95DAB"/>
    <w:rsid w:val="00B95E32"/>
    <w:rsid w:val="00B96928"/>
    <w:rsid w:val="00BB6598"/>
    <w:rsid w:val="00C13565"/>
    <w:rsid w:val="00C3469C"/>
    <w:rsid w:val="00C468E1"/>
    <w:rsid w:val="00C663CA"/>
    <w:rsid w:val="00C708E5"/>
    <w:rsid w:val="00C84540"/>
    <w:rsid w:val="00C95D8F"/>
    <w:rsid w:val="00CA7986"/>
    <w:rsid w:val="00CC6378"/>
    <w:rsid w:val="00CD1FE4"/>
    <w:rsid w:val="00CE58CD"/>
    <w:rsid w:val="00CE6AA9"/>
    <w:rsid w:val="00CF4E8A"/>
    <w:rsid w:val="00D0440C"/>
    <w:rsid w:val="00D126BA"/>
    <w:rsid w:val="00D16D1C"/>
    <w:rsid w:val="00D20A69"/>
    <w:rsid w:val="00D22BA3"/>
    <w:rsid w:val="00D67D64"/>
    <w:rsid w:val="00D77A64"/>
    <w:rsid w:val="00D86071"/>
    <w:rsid w:val="00D91F0D"/>
    <w:rsid w:val="00DB0A35"/>
    <w:rsid w:val="00DB2AC8"/>
    <w:rsid w:val="00DB2B68"/>
    <w:rsid w:val="00DC4927"/>
    <w:rsid w:val="00DF4998"/>
    <w:rsid w:val="00E16BD9"/>
    <w:rsid w:val="00E2371C"/>
    <w:rsid w:val="00E32E4A"/>
    <w:rsid w:val="00E416E1"/>
    <w:rsid w:val="00E6755D"/>
    <w:rsid w:val="00E75900"/>
    <w:rsid w:val="00E77BF5"/>
    <w:rsid w:val="00EA4D9B"/>
    <w:rsid w:val="00EB10A1"/>
    <w:rsid w:val="00EB72B9"/>
    <w:rsid w:val="00ED1944"/>
    <w:rsid w:val="00ED63A3"/>
    <w:rsid w:val="00EE678D"/>
    <w:rsid w:val="00F409C0"/>
    <w:rsid w:val="00F41DA3"/>
    <w:rsid w:val="00F51402"/>
    <w:rsid w:val="00F64859"/>
    <w:rsid w:val="00F839FF"/>
    <w:rsid w:val="00FA3453"/>
    <w:rsid w:val="00FA564A"/>
    <w:rsid w:val="00FB2BF9"/>
    <w:rsid w:val="00FE1AE5"/>
    <w:rsid w:val="00FE716C"/>
    <w:rsid w:val="00FF10D1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E06F"/>
  <w15:docId w15:val="{A39DA2E5-44AC-44AF-B8F5-D55E1F7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F3A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F1F3A"/>
  </w:style>
  <w:style w:type="paragraph" w:styleId="Prrafodelista">
    <w:name w:val="List Paragraph"/>
    <w:basedOn w:val="Normal"/>
    <w:uiPriority w:val="1"/>
    <w:qFormat/>
    <w:rsid w:val="000F1F3A"/>
  </w:style>
  <w:style w:type="paragraph" w:customStyle="1" w:styleId="TableParagraph">
    <w:name w:val="Table Paragraph"/>
    <w:basedOn w:val="Normal"/>
    <w:uiPriority w:val="1"/>
    <w:qFormat/>
    <w:rsid w:val="000F1F3A"/>
  </w:style>
  <w:style w:type="paragraph" w:styleId="Textodeglobo">
    <w:name w:val="Balloon Text"/>
    <w:basedOn w:val="Normal"/>
    <w:link w:val="TextodegloboCar"/>
    <w:uiPriority w:val="99"/>
    <w:semiHidden/>
    <w:unhideWhenUsed/>
    <w:rsid w:val="0017777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77F"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64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421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AC64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421"/>
    <w:rPr>
      <w:rFonts w:ascii="Tahoma" w:eastAsia="Tahoma" w:hAnsi="Tahoma" w:cs="Tahoma"/>
    </w:rPr>
  </w:style>
  <w:style w:type="character" w:customStyle="1" w:styleId="form-control-text">
    <w:name w:val="form-control-text"/>
    <w:basedOn w:val="Fuentedeprrafopredeter"/>
    <w:rsid w:val="00C4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Microsoft Word - NOTA DE PRENSA CONVENIO GETXO (28-SEPT-2017)</vt:lpstr>
      <vt:lpstr>Microsoft Word - NOTA DE PRENSA CONVENIO GETXO (28-SEPT-2017)</vt:lpstr>
    </vt:vector>
  </TitlesOfParts>
  <Company>EJIE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DE PRENSA CONVENIO GETXO (28-SEPT-2017)</dc:title>
  <dc:subject>PRO22-0743_TAR22-1079</dc:subject>
  <dc:creator>BITEZ SL | Ibon Mtxelena</dc:creator>
  <dc:description>cristinaalonso</dc:description>
  <cp:lastModifiedBy>alkatea</cp:lastModifiedBy>
  <cp:revision>6</cp:revision>
  <cp:lastPrinted>2019-01-24T07:37:00Z</cp:lastPrinted>
  <dcterms:created xsi:type="dcterms:W3CDTF">2022-05-11T08:18:00Z</dcterms:created>
  <dcterms:modified xsi:type="dcterms:W3CDTF">2022-05-13T07:17:00Z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2017-10-26T00:00:00Z</vt:filetime>
  </property>
</Properties>
</file>